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404"/>
        <w:gridCol w:w="75"/>
        <w:gridCol w:w="68"/>
        <w:gridCol w:w="1020"/>
        <w:gridCol w:w="513"/>
        <w:gridCol w:w="614"/>
        <w:gridCol w:w="586"/>
        <w:gridCol w:w="264"/>
        <w:gridCol w:w="284"/>
        <w:gridCol w:w="181"/>
        <w:gridCol w:w="352"/>
        <w:gridCol w:w="324"/>
        <w:gridCol w:w="324"/>
        <w:gridCol w:w="368"/>
        <w:gridCol w:w="308"/>
        <w:gridCol w:w="285"/>
        <w:gridCol w:w="267"/>
        <w:gridCol w:w="209"/>
        <w:gridCol w:w="858"/>
        <w:gridCol w:w="737"/>
        <w:gridCol w:w="68"/>
        <w:gridCol w:w="236"/>
      </w:tblGrid>
      <w:tr w:rsidR="00C100FD" w:rsidRPr="00EA2983" w14:paraId="26AAFB2F" w14:textId="77777777" w:rsidTr="00F662B6">
        <w:trPr>
          <w:trHeight w:val="510"/>
        </w:trPr>
        <w:tc>
          <w:tcPr>
            <w:tcW w:w="98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7B29" w14:textId="3F469198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0C6"/>
                <w:sz w:val="40"/>
                <w:szCs w:val="40"/>
                <w:lang w:eastAsia="ru-RU"/>
              </w:rPr>
            </w:pPr>
            <w:bookmarkStart w:id="0" w:name="_Hlk160179097"/>
            <w:r w:rsidRPr="00EA2983">
              <w:rPr>
                <w:rFonts w:ascii="Arial" w:eastAsia="Times New Roman" w:hAnsi="Arial" w:cs="Arial"/>
                <w:color w:val="0090C6"/>
                <w:sz w:val="40"/>
                <w:szCs w:val="40"/>
                <w:lang w:eastAsia="ru-RU"/>
              </w:rPr>
              <w:t>Информация о ценах (тарифах) на жилищно-коммунальные услуги на 202</w:t>
            </w:r>
            <w:r w:rsidR="007D5EDE" w:rsidRPr="007D5EDE">
              <w:rPr>
                <w:rFonts w:ascii="Arial" w:eastAsia="Times New Roman" w:hAnsi="Arial" w:cs="Arial"/>
                <w:color w:val="0090C6"/>
                <w:sz w:val="40"/>
                <w:szCs w:val="40"/>
                <w:lang w:eastAsia="ru-RU"/>
              </w:rPr>
              <w:t>4</w:t>
            </w:r>
            <w:r w:rsidRPr="00EA2983">
              <w:rPr>
                <w:rFonts w:ascii="Arial" w:eastAsia="Times New Roman" w:hAnsi="Arial" w:cs="Arial"/>
                <w:color w:val="0090C6"/>
                <w:sz w:val="40"/>
                <w:szCs w:val="40"/>
                <w:lang w:eastAsia="ru-RU"/>
              </w:rPr>
              <w:t xml:space="preserve"> г.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98C1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5CD9C4D6" w14:textId="77777777" w:rsidTr="00F662B6">
        <w:trPr>
          <w:trHeight w:val="510"/>
        </w:trPr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F01A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0C6"/>
                <w:sz w:val="40"/>
                <w:szCs w:val="40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C77F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39D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AE40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9481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0F19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240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70433363" w14:textId="77777777" w:rsidTr="00F662B6">
        <w:trPr>
          <w:trHeight w:val="300"/>
        </w:trPr>
        <w:tc>
          <w:tcPr>
            <w:tcW w:w="98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135D6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 </w:t>
            </w:r>
            <w:r w:rsidRPr="00EA2983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1) Размер платы </w:t>
            </w:r>
            <w:proofErr w:type="gramStart"/>
            <w:r w:rsidRPr="00EA2983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за  содержание</w:t>
            </w:r>
            <w:proofErr w:type="gramEnd"/>
            <w:r w:rsidRPr="00EA2983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 жилого помещения (применяется для всех домов).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2265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A641D08" w14:textId="77777777" w:rsidTr="00F662B6">
        <w:trPr>
          <w:trHeight w:val="300"/>
        </w:trPr>
        <w:tc>
          <w:tcPr>
            <w:tcW w:w="98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74DBB" w14:textId="03C1B5BC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  Постановление Администрации г. Нижний Тагил от 2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.12.202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 xml:space="preserve"> № 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3327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-</w:t>
            </w:r>
            <w:proofErr w:type="gramStart"/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ПА  Об</w:t>
            </w:r>
            <w:proofErr w:type="gramEnd"/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 xml:space="preserve"> установлении размеров платы за жилое помещение в многоквартирных домах на территории города Нижний Тагил на 202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 xml:space="preserve"> год.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E702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36F9CA9B" w14:textId="77777777" w:rsidTr="00F662B6">
        <w:trPr>
          <w:trHeight w:val="315"/>
        </w:trPr>
        <w:tc>
          <w:tcPr>
            <w:tcW w:w="9884" w:type="dxa"/>
            <w:gridSpan w:val="22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7DBA858F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Размер платы рассчитывается для каждого лицевого счета в соответствии с действующим законодательством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DFD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70576E66" w14:textId="77777777" w:rsidTr="00F662B6">
        <w:trPr>
          <w:trHeight w:val="1455"/>
        </w:trPr>
        <w:tc>
          <w:tcPr>
            <w:tcW w:w="224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7DE745A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05" w:type="dxa"/>
            <w:gridSpan w:val="9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C226495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жилищной услуги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E797155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3FDB57A" w14:textId="6A6D332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Размер платы в рублях с 01.01.202</w:t>
            </w:r>
            <w:r w:rsidR="007D5EDE" w:rsidRP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по 30.06.202</w:t>
            </w:r>
            <w:r w:rsidR="007D5EDE" w:rsidRP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7727DCDD" w14:textId="1FB019EF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Размер платы в рублях с 01.07.202</w:t>
            </w:r>
            <w:r w:rsidR="007D5EDE" w:rsidRP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по 31.12.202</w:t>
            </w:r>
            <w:r w:rsidR="007D5EDE" w:rsidRP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F86E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0C09C9F9" w14:textId="77777777" w:rsidTr="00F662B6">
        <w:trPr>
          <w:trHeight w:val="315"/>
        </w:trPr>
        <w:tc>
          <w:tcPr>
            <w:tcW w:w="9884" w:type="dxa"/>
            <w:gridSpan w:val="22"/>
            <w:tcBorders>
              <w:top w:val="single" w:sz="8" w:space="0" w:color="AAAAAA"/>
              <w:left w:val="single" w:sz="8" w:space="0" w:color="333333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6533221C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изолированных жилых помещениях (с 1 кв. метра общей площади)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6B1A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1830AD9D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E95FCF1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B159F3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Плата за услуги, работы по управлению многоквартирным домом, за содержание и текущий ремонт общего имущества в многоквартирном доме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788D52B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766BF91" w14:textId="11651892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7BCFFB8F" w14:textId="706516CD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5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8DA3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52C151E6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1E811C34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A23CB4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Плата за содержание общедомовых приборов учета тепловой энергии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A39910C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кв.м.</w:t>
            </w:r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7D7E4CAD" w14:textId="3DD02C64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71508873" w14:textId="22D70DD0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0,2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8A81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2AAE26F1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D6FD8FE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3. 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6E46C7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Плата за содержание общедомовых приборов учета ГВС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421725D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кв.м.</w:t>
            </w:r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22D138E" w14:textId="51F76D5F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06540A27" w14:textId="51B6AF98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0,2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2C4B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63973792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7618C264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4. 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EE6642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Плата </w:t>
            </w:r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  содержание</w:t>
            </w:r>
            <w:proofErr w:type="gram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общедомовых приборов учета ХВС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79DD0E9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C646E2F" w14:textId="73CEA39D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13E3DE5D" w14:textId="7BC2F15D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EB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5167E6CD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B3BBB80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D94E0B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Плата за уборку мест общего пользования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37D7D55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03E1035" w14:textId="596673C2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7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38006B11" w14:textId="6F8A20EF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2C4B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3FCF8EEF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1A0E311A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D7E68C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Плата за содержание и текущий ремонт мусоропровода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5861B7D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4D98704" w14:textId="283EE72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081D80EB" w14:textId="0EB6F0DD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7064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6A53CC23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8AB422A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D1608D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Плата за содержание и текущий ремонт лифтового оборудования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15E1A2A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21E930E" w14:textId="47FAA164" w:rsidR="00C100FD" w:rsidRPr="007D5EDE" w:rsidRDefault="007D5EDE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6</w:t>
            </w:r>
            <w:r w:rsidR="00C100FD"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09FC32BE" w14:textId="57D5ED9F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7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4E69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359F38C2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BCB4B2F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110163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Содержание и текущий ремонт внутридомовых газовых сетей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1309158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F44CF9C" w14:textId="4DA76CAE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1DDD6A11" w14:textId="266071BE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D236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CA4D7C5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8514DD5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223B8A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Плата за техническое диагностирование внутридомового газового оборудования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F708596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37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AC1A2EF" w14:textId="3B3E241A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0,1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619483B0" w14:textId="2BCBB5DE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E11D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BD09148" w14:textId="77777777" w:rsidTr="00F662B6">
        <w:trPr>
          <w:trHeight w:val="315"/>
        </w:trPr>
        <w:tc>
          <w:tcPr>
            <w:tcW w:w="2247" w:type="dxa"/>
            <w:gridSpan w:val="3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6AF69048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05" w:type="dxa"/>
            <w:gridSpan w:val="9"/>
            <w:tcBorders>
              <w:top w:val="single" w:sz="8" w:space="0" w:color="AAAAAA"/>
              <w:left w:val="nil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100A13B1" w14:textId="77777777" w:rsidR="00C100FD" w:rsidRPr="00EA2983" w:rsidRDefault="00C100FD" w:rsidP="00F662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ru-RU"/>
              </w:rPr>
              <w:t>Плата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</w:t>
            </w:r>
          </w:p>
        </w:tc>
        <w:tc>
          <w:tcPr>
            <w:tcW w:w="4032" w:type="dxa"/>
            <w:gridSpan w:val="10"/>
            <w:tcBorders>
              <w:top w:val="single" w:sz="8" w:space="0" w:color="AAAAAA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8F8F8"/>
            <w:hideMark/>
          </w:tcPr>
          <w:p w14:paraId="6DA238C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Размер платы рассчитывается для каждого лицевого счета в соответствии с действующим законодательством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1A96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2150AF05" w14:textId="77777777" w:rsidTr="00F662B6">
        <w:trPr>
          <w:trHeight w:val="300"/>
        </w:trPr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2581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C06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B3B4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BD9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F3F1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0932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6FD3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574E9802" w14:textId="77777777" w:rsidTr="00F662B6">
        <w:trPr>
          <w:trHeight w:val="300"/>
        </w:trPr>
        <w:tc>
          <w:tcPr>
            <w:tcW w:w="78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72397" w14:textId="0B4BD6EF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Размер взноса на капитальный ремонт общего имущества в </w:t>
            </w:r>
            <w:proofErr w:type="gramStart"/>
            <w:r w:rsidRPr="00EA2983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доме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  с</w:t>
            </w:r>
            <w:proofErr w:type="gramEnd"/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 xml:space="preserve"> 01.01.202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 xml:space="preserve"> -1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,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8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1 руб.</w:t>
            </w:r>
          </w:p>
        </w:tc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2A5A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7FB60D01" w14:textId="77777777" w:rsidTr="00F662B6">
        <w:trPr>
          <w:trHeight w:val="300"/>
        </w:trPr>
        <w:tc>
          <w:tcPr>
            <w:tcW w:w="78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A7258" w14:textId="316CAC35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 xml:space="preserve">Постановление Правительства </w:t>
            </w:r>
            <w:proofErr w:type="spellStart"/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Свердл.обл</w:t>
            </w:r>
            <w:proofErr w:type="spellEnd"/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. №6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31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-ПП от 2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.09.202</w:t>
            </w:r>
            <w:r w:rsidR="007D5EDE" w:rsidRPr="007D5EDE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г.</w:t>
            </w:r>
          </w:p>
        </w:tc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9034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BB6CCFC" w14:textId="77777777" w:rsidTr="00F662B6">
        <w:trPr>
          <w:trHeight w:val="300"/>
        </w:trPr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DD1B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C76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5CB1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BFB3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2838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BF49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56A5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775B8A0F" w14:textId="77777777" w:rsidTr="00F662B6">
        <w:trPr>
          <w:trHeight w:val="300"/>
        </w:trPr>
        <w:tc>
          <w:tcPr>
            <w:tcW w:w="78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2BF9B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1BDD71E8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19678788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33C7335D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7C0A5125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32D7FAE5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22C0DFCF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5C56E004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0BDCCECD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30F63DAE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71A90051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7B7E27E5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31CD81CA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  <w:p w14:paraId="33F8F721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2) Тарифы (цены) на коммунальные ресурсы, установленные для ресурсоснабжающих организаций и применяемые управляющей организацией для расчета размера платежей для потребителей.</w:t>
            </w:r>
          </w:p>
        </w:tc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712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65D1F213" w14:textId="77777777" w:rsidTr="00F662B6">
        <w:trPr>
          <w:trHeight w:val="315"/>
        </w:trPr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630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315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D5E5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A967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ADF5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6C2B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7122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25F5839F" w14:textId="77777777" w:rsidTr="00F662B6">
        <w:trPr>
          <w:trHeight w:val="300"/>
        </w:trPr>
        <w:tc>
          <w:tcPr>
            <w:tcW w:w="2322" w:type="dxa"/>
            <w:gridSpan w:val="4"/>
            <w:vMerge w:val="restar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AAAAAA"/>
            </w:tcBorders>
            <w:shd w:val="clear" w:color="000000" w:fill="EEEEEE"/>
            <w:hideMark/>
          </w:tcPr>
          <w:p w14:paraId="4240C31B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shd w:val="clear" w:color="000000" w:fill="EEEEEE"/>
            <w:hideMark/>
          </w:tcPr>
          <w:p w14:paraId="4989B47B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shd w:val="clear" w:color="000000" w:fill="EEEEEE"/>
            <w:hideMark/>
          </w:tcPr>
          <w:p w14:paraId="42DDAC13" w14:textId="1400EEE0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в руб. с 01.</w:t>
            </w:r>
            <w:r w:rsidR="007D5EDE" w:rsidRP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7D5EDE" w:rsidRP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п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 30.06.2024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shd w:val="clear" w:color="000000" w:fill="EEEEEE"/>
            <w:hideMark/>
          </w:tcPr>
          <w:p w14:paraId="4D1F2321" w14:textId="130FA437" w:rsidR="00C100FD" w:rsidRPr="007D5EDE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в руб.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01.0</w:t>
            </w:r>
            <w:r w:rsidR="007D5EDE" w:rsidRP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7D5EDE" w:rsidRP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31.12.2024</w:t>
            </w:r>
          </w:p>
        </w:tc>
        <w:tc>
          <w:tcPr>
            <w:tcW w:w="2142" w:type="dxa"/>
            <w:gridSpan w:val="7"/>
            <w:vMerge w:val="restart"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shd w:val="clear" w:color="000000" w:fill="EEEEEE"/>
            <w:hideMark/>
          </w:tcPr>
          <w:p w14:paraId="3E9374BE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2139" w:type="dxa"/>
            <w:gridSpan w:val="5"/>
            <w:vMerge w:val="restart"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333333"/>
            </w:tcBorders>
            <w:shd w:val="clear" w:color="000000" w:fill="EEEEEE"/>
            <w:hideMark/>
          </w:tcPr>
          <w:p w14:paraId="39F26900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Поставщик коммунального ресурса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5E2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0206975A" w14:textId="77777777" w:rsidTr="00F662B6">
        <w:trPr>
          <w:trHeight w:val="300"/>
        </w:trPr>
        <w:tc>
          <w:tcPr>
            <w:tcW w:w="2322" w:type="dxa"/>
            <w:gridSpan w:val="4"/>
            <w:vMerge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AAAAAA"/>
            </w:tcBorders>
            <w:vAlign w:val="center"/>
            <w:hideMark/>
          </w:tcPr>
          <w:p w14:paraId="56C7406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vAlign w:val="center"/>
            <w:hideMark/>
          </w:tcPr>
          <w:p w14:paraId="34FEA0D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vAlign w:val="center"/>
            <w:hideMark/>
          </w:tcPr>
          <w:p w14:paraId="276DF1E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vAlign w:val="center"/>
            <w:hideMark/>
          </w:tcPr>
          <w:p w14:paraId="3FE6574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2" w:type="dxa"/>
            <w:gridSpan w:val="7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vAlign w:val="center"/>
            <w:hideMark/>
          </w:tcPr>
          <w:p w14:paraId="02AE29C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9" w:type="dxa"/>
            <w:gridSpan w:val="5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333333"/>
            </w:tcBorders>
            <w:vAlign w:val="center"/>
            <w:hideMark/>
          </w:tcPr>
          <w:p w14:paraId="6E84ECD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D2A2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7A9B1E72" w14:textId="77777777" w:rsidTr="00F662B6">
        <w:trPr>
          <w:trHeight w:val="480"/>
        </w:trPr>
        <w:tc>
          <w:tcPr>
            <w:tcW w:w="2322" w:type="dxa"/>
            <w:gridSpan w:val="4"/>
            <w:vMerge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AAAAAA"/>
            </w:tcBorders>
            <w:vAlign w:val="center"/>
            <w:hideMark/>
          </w:tcPr>
          <w:p w14:paraId="51E90CF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vAlign w:val="center"/>
            <w:hideMark/>
          </w:tcPr>
          <w:p w14:paraId="74A3658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vAlign w:val="center"/>
            <w:hideMark/>
          </w:tcPr>
          <w:p w14:paraId="3B7BD2C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vAlign w:val="center"/>
            <w:hideMark/>
          </w:tcPr>
          <w:p w14:paraId="1852D0A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2" w:type="dxa"/>
            <w:gridSpan w:val="7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AAAAAA"/>
            </w:tcBorders>
            <w:vAlign w:val="center"/>
            <w:hideMark/>
          </w:tcPr>
          <w:p w14:paraId="3C1A4EE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9" w:type="dxa"/>
            <w:gridSpan w:val="5"/>
            <w:vMerge/>
            <w:tcBorders>
              <w:top w:val="single" w:sz="8" w:space="0" w:color="333333"/>
              <w:left w:val="single" w:sz="8" w:space="0" w:color="AAAAAA"/>
              <w:bottom w:val="nil"/>
              <w:right w:val="single" w:sz="8" w:space="0" w:color="333333"/>
            </w:tcBorders>
            <w:vAlign w:val="center"/>
            <w:hideMark/>
          </w:tcPr>
          <w:p w14:paraId="585210B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2988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712D0913" w14:textId="77777777" w:rsidTr="00F662B6">
        <w:trPr>
          <w:trHeight w:val="941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BEBE5A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13D6741E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/Гкал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5314FB5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FCB9E0E" w14:textId="5E47E386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717B6DFA" w14:textId="5D8231DF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-ПК от 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2737096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НТ МУП "Горэнерго-НТ"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9350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29488363" w14:textId="77777777" w:rsidTr="00F662B6">
        <w:trPr>
          <w:trHeight w:val="1455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7C213C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Горячее водоснабжение (тепловая энергия)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B7D1568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/Гкал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8AAEA09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684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FE11809" w14:textId="7A7E7FA0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963F706" w14:textId="411432A3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Постановление РЭК Свердловской области №2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-ПК от 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4B086E4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НТ МУП "Горэнерго-НТ"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967A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5C263D8" w14:textId="77777777" w:rsidTr="00F662B6">
        <w:trPr>
          <w:trHeight w:val="1455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DE5483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Горячее водоснабжение (теплоноситель)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010BC0D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куб.метр</w:t>
            </w:r>
            <w:proofErr w:type="spellEnd"/>
            <w:proofErr w:type="gram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D0B168A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0D6C817B" w14:textId="62211167" w:rsidR="00C100FD" w:rsidRPr="00EA2983" w:rsidRDefault="007D5EDE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="00C100FD"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16AFFAE4" w14:textId="1AD9CA7B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Постановление РЭК Свердловской области №2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-ПК от 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7838C0E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НТ МУП "Горэнерго-НТ"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954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6A487D8" w14:textId="77777777" w:rsidTr="00F662B6">
        <w:trPr>
          <w:trHeight w:val="1455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D7D2A2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5C6644B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куб.метр</w:t>
            </w:r>
            <w:proofErr w:type="spellEnd"/>
            <w:proofErr w:type="gramEnd"/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7027A72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5204226" w14:textId="19E657AF" w:rsidR="00C100FD" w:rsidRPr="00EA2983" w:rsidRDefault="007D5EDE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C100FD"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C10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196AABB" w14:textId="7B39EA75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№2</w:t>
            </w:r>
            <w:r w:rsidR="007D5E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-ПК от </w:t>
            </w:r>
            <w:r w:rsidR="00192A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192A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192A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3C20BCB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ООО "Водоканал-НТ"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CC1E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5B358DBC" w14:textId="77777777" w:rsidTr="00F662B6">
        <w:trPr>
          <w:trHeight w:val="300"/>
        </w:trPr>
        <w:tc>
          <w:tcPr>
            <w:tcW w:w="2322" w:type="dxa"/>
            <w:gridSpan w:val="4"/>
            <w:vMerge w:val="restart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0FC475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94A3863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куб.метр</w:t>
            </w:r>
            <w:proofErr w:type="spellEnd"/>
            <w:proofErr w:type="gramEnd"/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0F620F00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FE62F18" w14:textId="2DF2B4FE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192A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="00192A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142" w:type="dxa"/>
            <w:gridSpan w:val="7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7CA9791E" w14:textId="6A4FFACA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№21</w:t>
            </w:r>
            <w:r w:rsidR="00192A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-ПК от 0</w:t>
            </w:r>
            <w:r w:rsidR="00192A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.12.202</w:t>
            </w:r>
            <w:r w:rsidR="00192A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000000" w:fill="F8F8F8"/>
            <w:hideMark/>
          </w:tcPr>
          <w:p w14:paraId="0C98661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534D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204D935B" w14:textId="77777777" w:rsidTr="00F662B6">
        <w:trPr>
          <w:trHeight w:val="300"/>
        </w:trPr>
        <w:tc>
          <w:tcPr>
            <w:tcW w:w="2322" w:type="dxa"/>
            <w:gridSpan w:val="4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08B3A3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8443BE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CBBA99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66521E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2" w:type="dxa"/>
            <w:gridSpan w:val="7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0D268E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000000" w:fill="F8F8F8"/>
            <w:hideMark/>
          </w:tcPr>
          <w:p w14:paraId="330FDC95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9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1879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694AB8AD" w14:textId="77777777" w:rsidTr="00F662B6">
        <w:trPr>
          <w:trHeight w:val="60"/>
        </w:trPr>
        <w:tc>
          <w:tcPr>
            <w:tcW w:w="2322" w:type="dxa"/>
            <w:gridSpan w:val="4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B1AC2C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CAF506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CABEF1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AFFE1E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2" w:type="dxa"/>
            <w:gridSpan w:val="7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58A3CA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33449A9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ООО "Водоканал-НТ"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A1B6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553D969C" w14:textId="77777777" w:rsidTr="00F662B6">
        <w:trPr>
          <w:trHeight w:val="1455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29BC4D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CDAB5C8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руб.м</w:t>
            </w:r>
            <w:proofErr w:type="gram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D7C9F7C" w14:textId="5DDF8B18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</w:t>
            </w:r>
            <w:r w:rsidR="000A4E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0FF2C1E" w14:textId="1CA49F3C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0A4E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84C4D19" w14:textId="2E6C17C1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от 2</w:t>
            </w:r>
            <w:r w:rsidR="000A4E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0A4E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.2022 №</w:t>
            </w:r>
            <w:r w:rsidR="000A4E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-ПК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4236758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"ГАЗЭКС"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6D6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20A3634F" w14:textId="77777777" w:rsidTr="00F662B6">
        <w:trPr>
          <w:trHeight w:val="480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nil"/>
              <w:right w:val="single" w:sz="8" w:space="0" w:color="AAAAAA"/>
            </w:tcBorders>
            <w:shd w:val="clear" w:color="000000" w:fill="F8F8F8"/>
            <w:hideMark/>
          </w:tcPr>
          <w:p w14:paraId="36C7B85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Электроэнергия </w:t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6F88B86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80D4EF3" w14:textId="2709B984" w:rsidR="00C100FD" w:rsidRPr="00EA2983" w:rsidRDefault="006E449B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C10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19A8DC1" w14:textId="19F8BE32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142" w:type="dxa"/>
            <w:gridSpan w:val="7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13CF7E9" w14:textId="2413945A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-ПК от 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5AFF747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АО "Нижнетагильская энергосбытовая компания"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FCB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08952CCC" w14:textId="77777777" w:rsidTr="00F662B6">
        <w:trPr>
          <w:trHeight w:val="1455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7258B3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тариф с газовыми плитами</w:t>
            </w: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65A9BB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D139F8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4DCE4A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2" w:type="dxa"/>
            <w:gridSpan w:val="7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93C9AE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9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150E9D2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A56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7FE1A77A" w14:textId="77777777" w:rsidTr="00F662B6">
        <w:trPr>
          <w:trHeight w:val="480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nil"/>
              <w:right w:val="single" w:sz="8" w:space="0" w:color="AAAAAA"/>
            </w:tcBorders>
            <w:shd w:val="clear" w:color="000000" w:fill="EEEEEE"/>
            <w:hideMark/>
          </w:tcPr>
          <w:p w14:paraId="5DE442C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Электроэнергия </w:t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8E2E719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3C867E6" w14:textId="1A0E36DC" w:rsidR="00C100FD" w:rsidRPr="00EA2983" w:rsidRDefault="006E449B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C100FD"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A46B6C6" w14:textId="02F4DC4C" w:rsidR="00C100FD" w:rsidRPr="00EA2983" w:rsidRDefault="00523BF0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C100FD"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42" w:type="dxa"/>
            <w:gridSpan w:val="7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5DEAA11" w14:textId="4FD89B39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-ПК от 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000000" w:fill="EEEEEE"/>
            <w:hideMark/>
          </w:tcPr>
          <w:p w14:paraId="1A2F036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525E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15563CA2" w14:textId="77777777" w:rsidTr="00F662B6">
        <w:trPr>
          <w:trHeight w:val="422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nil"/>
              <w:right w:val="single" w:sz="8" w:space="0" w:color="AAAAAA"/>
            </w:tcBorders>
            <w:shd w:val="clear" w:color="000000" w:fill="EEEEEE"/>
            <w:hideMark/>
          </w:tcPr>
          <w:p w14:paraId="0EE2F08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Дневная зона с газовыми плитами</w:t>
            </w: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332329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7CC035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8A88EF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2" w:type="dxa"/>
            <w:gridSpan w:val="7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582B28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000000" w:fill="EEEEEE"/>
            <w:hideMark/>
          </w:tcPr>
          <w:p w14:paraId="1208332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9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ED0F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277CB511" w14:textId="77777777" w:rsidTr="00F662B6">
        <w:trPr>
          <w:trHeight w:val="129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860C0B6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98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2CDBFE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A47430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AE33C0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2" w:type="dxa"/>
            <w:gridSpan w:val="7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A82EC9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3BBBA6C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"Нижнетагильская энергосбытовая компания"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5ADE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257E13F1" w14:textId="77777777" w:rsidTr="00F662B6">
        <w:trPr>
          <w:trHeight w:val="480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nil"/>
              <w:right w:val="single" w:sz="8" w:space="0" w:color="AAAAAA"/>
            </w:tcBorders>
            <w:shd w:val="clear" w:color="000000" w:fill="F8F8F8"/>
            <w:hideMark/>
          </w:tcPr>
          <w:p w14:paraId="763B0C6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Электроэнергия </w:t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2582409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1A6B4BE8" w14:textId="263D3BA8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14BC692" w14:textId="25E4E190" w:rsidR="00C100FD" w:rsidRPr="00EA2983" w:rsidRDefault="006E449B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2142" w:type="dxa"/>
            <w:gridSpan w:val="7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730D86DC" w14:textId="321E8090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-ПК от 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000000" w:fill="F8F8F8"/>
            <w:hideMark/>
          </w:tcPr>
          <w:p w14:paraId="68FB8C1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782D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31920033" w14:textId="77777777" w:rsidTr="00F662B6">
        <w:trPr>
          <w:trHeight w:val="1200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nil"/>
              <w:right w:val="single" w:sz="8" w:space="0" w:color="AAAAAA"/>
            </w:tcBorders>
            <w:shd w:val="clear" w:color="000000" w:fill="F8F8F8"/>
            <w:hideMark/>
          </w:tcPr>
          <w:p w14:paraId="70CFC3D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Ночная зона с газовыми плитами</w:t>
            </w: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D99E1C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377901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CDFCBD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2" w:type="dxa"/>
            <w:gridSpan w:val="7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09C299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000000" w:fill="F8F8F8"/>
            <w:hideMark/>
          </w:tcPr>
          <w:p w14:paraId="51F42C98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9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998A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119962A9" w14:textId="77777777" w:rsidTr="00F662B6">
        <w:trPr>
          <w:trHeight w:val="60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91E7FCA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9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2194B5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F6D069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4A3174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2" w:type="dxa"/>
            <w:gridSpan w:val="7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FC1477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14DEF14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 "Нижнетагильская энергосбытовая компания"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025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CE6E548" w14:textId="77777777" w:rsidTr="00F662B6">
        <w:trPr>
          <w:trHeight w:val="1935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46A9BB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Электроэнергия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эл.плиты</w:t>
            </w:r>
            <w:proofErr w:type="spellEnd"/>
            <w:proofErr w:type="gramEnd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8E4059B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EB7F481" w14:textId="28537B8A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22BF9F8" w14:textId="3D3618DC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C215160" w14:textId="38621B6F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ПК от 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753B7EC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АО "Нижнетагильская энергосбытовая компания"     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АО"ЭнергосбыТ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Плюс"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8D43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07979961" w14:textId="77777777" w:rsidTr="00F662B6">
        <w:trPr>
          <w:trHeight w:val="1935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0F6DFD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Электроэнергия Дневная зона электроплиты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9F6D98F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7E05063B" w14:textId="75596164" w:rsidR="00C100FD" w:rsidRPr="00EA2983" w:rsidRDefault="006E449B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C10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1CD09FC" w14:textId="1AD10204" w:rsidR="00C100FD" w:rsidRPr="00EA2983" w:rsidRDefault="00523BF0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C100FD"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204C876" w14:textId="6DD5C082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-ПК от 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1C8B2E6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АО "Нижнетагильская энергосбытовая компания"     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АО"ЭнергосбыТ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Плюс"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4570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0364CE2" w14:textId="77777777" w:rsidTr="00F662B6">
        <w:trPr>
          <w:trHeight w:val="1935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DE3E0D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Электроэнергия Ночная зона электроплиты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A35D108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квтч</w:t>
            </w:r>
            <w:proofErr w:type="spellEnd"/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DA0DE79" w14:textId="6F80DB82" w:rsidR="00C100FD" w:rsidRPr="00EA2983" w:rsidRDefault="006E449B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C100FD"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F839522" w14:textId="714C7D03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5FD16A3" w14:textId="7DBBC266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-ПК от 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6E4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395A4A8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АО "Нижнетагильская энергосбытовая компания"     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АО"ЭнергосбыТ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Плюс"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D251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22A4907" w14:textId="77777777" w:rsidTr="00F662B6">
        <w:trPr>
          <w:trHeight w:val="1455"/>
        </w:trPr>
        <w:tc>
          <w:tcPr>
            <w:tcW w:w="2322" w:type="dxa"/>
            <w:gridSpan w:val="4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7E3063A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Твердые коммунальные </w:t>
            </w:r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отходы(</w:t>
            </w:r>
            <w:proofErr w:type="gram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ТКО)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216CBB11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руб./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куб.метр</w:t>
            </w:r>
            <w:proofErr w:type="spellEnd"/>
            <w:proofErr w:type="gramEnd"/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63513F22" w14:textId="34CFDD8B" w:rsidR="00C100FD" w:rsidRPr="00EA2983" w:rsidRDefault="00523BF0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</w:t>
            </w:r>
            <w:r w:rsidR="00C100FD"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3EEFF1E3" w14:textId="53D10F9C" w:rsidR="00C100FD" w:rsidRPr="00EA2983" w:rsidRDefault="00523BF0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</w:t>
            </w:r>
            <w:r w:rsidR="00C100FD"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2" w:type="dxa"/>
            <w:gridSpan w:val="7"/>
            <w:tcBorders>
              <w:top w:val="nil"/>
              <w:left w:val="nil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161F78F2" w14:textId="2BD7220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4-ПК от 1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.12.202</w:t>
            </w:r>
            <w:r w:rsidR="00523B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8F8F8"/>
            <w:hideMark/>
          </w:tcPr>
          <w:p w14:paraId="506F897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"Компания "РИФЕЙ"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AB37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46088F5E" w14:textId="77777777" w:rsidTr="00F662B6">
        <w:trPr>
          <w:trHeight w:val="300"/>
        </w:trPr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688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2531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7EF9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FCCF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6FAE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684A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9EF3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7E8E25CC" w14:textId="77777777" w:rsidTr="00F662B6">
        <w:trPr>
          <w:trHeight w:val="300"/>
        </w:trPr>
        <w:tc>
          <w:tcPr>
            <w:tcW w:w="78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0E0BD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333333"/>
                <w:lang w:eastAsia="ru-RU"/>
              </w:rPr>
              <w:t>Объем закупаемых ресурсов определяется ежемесячно по нормативам потребления с учетом показаний общедомовых приборов учета коммунальных ресурсов.</w:t>
            </w:r>
          </w:p>
        </w:tc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9976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3ABE8A80" w14:textId="77777777" w:rsidTr="00F662B6">
        <w:trPr>
          <w:trHeight w:val="300"/>
        </w:trPr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EC8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D20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57C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F869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C30A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29E0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6F02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7817FD88" w14:textId="77777777" w:rsidTr="00F662B6">
        <w:trPr>
          <w:trHeight w:val="600"/>
        </w:trPr>
        <w:tc>
          <w:tcPr>
            <w:tcW w:w="78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4241F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0C6"/>
                <w:sz w:val="48"/>
                <w:szCs w:val="48"/>
                <w:lang w:eastAsia="ru-RU"/>
              </w:rPr>
            </w:pPr>
          </w:p>
          <w:p w14:paraId="777A8802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0C6"/>
                <w:sz w:val="48"/>
                <w:szCs w:val="48"/>
                <w:lang w:eastAsia="ru-RU"/>
              </w:rPr>
            </w:pPr>
          </w:p>
          <w:p w14:paraId="32C0B142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0C6"/>
                <w:sz w:val="48"/>
                <w:szCs w:val="48"/>
                <w:lang w:eastAsia="ru-RU"/>
              </w:rPr>
            </w:pPr>
          </w:p>
          <w:p w14:paraId="255D069F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0C6"/>
                <w:sz w:val="48"/>
                <w:szCs w:val="48"/>
                <w:lang w:eastAsia="ru-RU"/>
              </w:rPr>
            </w:pPr>
          </w:p>
          <w:p w14:paraId="7CD3CCD6" w14:textId="77777777" w:rsidR="00C100FD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0C6"/>
                <w:sz w:val="48"/>
                <w:szCs w:val="48"/>
                <w:lang w:eastAsia="ru-RU"/>
              </w:rPr>
            </w:pPr>
          </w:p>
          <w:p w14:paraId="64662E18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90C6"/>
                <w:sz w:val="48"/>
                <w:szCs w:val="4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90C6"/>
                <w:sz w:val="48"/>
                <w:szCs w:val="48"/>
                <w:lang w:eastAsia="ru-RU"/>
              </w:rPr>
              <w:lastRenderedPageBreak/>
              <w:t xml:space="preserve">Нормативы на коммунальные и </w:t>
            </w:r>
            <w:proofErr w:type="gramStart"/>
            <w:r w:rsidRPr="00EA2983">
              <w:rPr>
                <w:rFonts w:ascii="Arial" w:eastAsia="Times New Roman" w:hAnsi="Arial" w:cs="Arial"/>
                <w:color w:val="0090C6"/>
                <w:sz w:val="48"/>
                <w:szCs w:val="48"/>
                <w:lang w:eastAsia="ru-RU"/>
              </w:rPr>
              <w:t>жилищные  услуги</w:t>
            </w:r>
            <w:proofErr w:type="gramEnd"/>
          </w:p>
        </w:tc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2E67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3B32F79C" w14:textId="77777777" w:rsidTr="00F662B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63B9F" w14:textId="77777777" w:rsidR="00C100FD" w:rsidRPr="00EA2983" w:rsidRDefault="00C100FD" w:rsidP="00F66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2E49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7319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51F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0A75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2983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3592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33DBDC40" w14:textId="77777777" w:rsidTr="00F662B6">
        <w:trPr>
          <w:trHeight w:val="509"/>
        </w:trPr>
        <w:tc>
          <w:tcPr>
            <w:tcW w:w="1560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AAAAAA"/>
            </w:tcBorders>
            <w:shd w:val="clear" w:color="000000" w:fill="EEEEEE"/>
            <w:hideMark/>
          </w:tcPr>
          <w:p w14:paraId="2D51DFC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 услуг</w:t>
            </w:r>
          </w:p>
        </w:tc>
        <w:tc>
          <w:tcPr>
            <w:tcW w:w="2363" w:type="dxa"/>
            <w:gridSpan w:val="6"/>
            <w:vMerge w:val="restart"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shd w:val="clear" w:color="000000" w:fill="EEEEEE"/>
            <w:hideMark/>
          </w:tcPr>
          <w:p w14:paraId="3902D9C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shd w:val="clear" w:color="000000" w:fill="EEEEEE"/>
            <w:hideMark/>
          </w:tcPr>
          <w:p w14:paraId="3D69137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Поставщик услуг                 </w:t>
            </w:r>
          </w:p>
        </w:tc>
        <w:tc>
          <w:tcPr>
            <w:tcW w:w="817" w:type="dxa"/>
            <w:gridSpan w:val="3"/>
            <w:vMerge w:val="restart"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shd w:val="clear" w:color="000000" w:fill="EEEEEE"/>
            <w:hideMark/>
          </w:tcPr>
          <w:p w14:paraId="031B845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876" w:type="dxa"/>
            <w:gridSpan w:val="6"/>
            <w:vMerge w:val="restart"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shd w:val="clear" w:color="000000" w:fill="EEEEEE"/>
            <w:hideMark/>
          </w:tcPr>
          <w:p w14:paraId="51B17AA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Норматив</w:t>
            </w:r>
          </w:p>
        </w:tc>
        <w:tc>
          <w:tcPr>
            <w:tcW w:w="2108" w:type="dxa"/>
            <w:gridSpan w:val="5"/>
            <w:vMerge w:val="restart"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333333"/>
            </w:tcBorders>
            <w:shd w:val="clear" w:color="000000" w:fill="EEEEEE"/>
            <w:hideMark/>
          </w:tcPr>
          <w:p w14:paraId="20BAA86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Нормативный документ</w:t>
            </w:r>
          </w:p>
        </w:tc>
      </w:tr>
      <w:tr w:rsidR="00C100FD" w:rsidRPr="00EA2983" w14:paraId="65E38A61" w14:textId="77777777" w:rsidTr="00F662B6">
        <w:trPr>
          <w:trHeight w:val="509"/>
        </w:trPr>
        <w:tc>
          <w:tcPr>
            <w:tcW w:w="156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149D52C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6"/>
            <w:vMerge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727C5ED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28508A0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34CBC92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gridSpan w:val="6"/>
            <w:vMerge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08F0566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8" w:type="dxa"/>
            <w:gridSpan w:val="5"/>
            <w:vMerge/>
            <w:tcBorders>
              <w:top w:val="single" w:sz="8" w:space="0" w:color="333333"/>
              <w:left w:val="single" w:sz="8" w:space="0" w:color="AAAAAA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730601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415AEF1C" w14:textId="77777777" w:rsidTr="00F662B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0894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1AB1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F774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006D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FC90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E52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A00C" w14:textId="77777777" w:rsidR="00C100FD" w:rsidRPr="00EA2983" w:rsidRDefault="00C100FD" w:rsidP="00F66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00FD" w:rsidRPr="00EA2983" w14:paraId="108FBCC3" w14:textId="77777777" w:rsidTr="00F662B6">
        <w:trPr>
          <w:trHeight w:val="2175"/>
        </w:trPr>
        <w:tc>
          <w:tcPr>
            <w:tcW w:w="1560" w:type="dxa"/>
            <w:tcBorders>
              <w:top w:val="single" w:sz="8" w:space="0" w:color="333333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893DDA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Тепловая энергия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3" w:type="dxa"/>
            <w:gridSpan w:val="6"/>
            <w:tcBorders>
              <w:top w:val="single" w:sz="8" w:space="0" w:color="333333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BAB8A1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8" w:space="0" w:color="333333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EDD6B3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НТ МУП Горэнерго-НТ</w:t>
            </w:r>
          </w:p>
        </w:tc>
        <w:tc>
          <w:tcPr>
            <w:tcW w:w="817" w:type="dxa"/>
            <w:gridSpan w:val="3"/>
            <w:tcBorders>
              <w:top w:val="single" w:sz="8" w:space="0" w:color="333333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F664B0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Гкал/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кв.метр</w:t>
            </w:r>
            <w:proofErr w:type="spellEnd"/>
            <w:proofErr w:type="gramEnd"/>
          </w:p>
        </w:tc>
        <w:tc>
          <w:tcPr>
            <w:tcW w:w="1876" w:type="dxa"/>
            <w:gridSpan w:val="6"/>
            <w:tcBorders>
              <w:top w:val="single" w:sz="8" w:space="0" w:color="333333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2587082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0,0307</w:t>
            </w:r>
          </w:p>
        </w:tc>
        <w:tc>
          <w:tcPr>
            <w:tcW w:w="2108" w:type="dxa"/>
            <w:gridSpan w:val="5"/>
            <w:tcBorders>
              <w:top w:val="single" w:sz="8" w:space="0" w:color="333333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35E0EA7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Постановление Администрации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г.Нижний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Тагил от 25.06.2009 г. № 997 </w:t>
            </w:r>
          </w:p>
        </w:tc>
      </w:tr>
      <w:tr w:rsidR="00C100FD" w:rsidRPr="00EA2983" w14:paraId="3C8C7942" w14:textId="77777777" w:rsidTr="00F662B6">
        <w:trPr>
          <w:trHeight w:val="2415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75493D0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15B764F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7A8A0A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НТ МУП Горэнерго-НТ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B2839D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м.куб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./1 </w:t>
            </w:r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</w:t>
            </w:r>
            <w:proofErr w:type="gramEnd"/>
          </w:p>
        </w:tc>
        <w:tc>
          <w:tcPr>
            <w:tcW w:w="1876" w:type="dxa"/>
            <w:gridSpan w:val="6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13F49F7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4,01</w:t>
            </w:r>
          </w:p>
        </w:tc>
        <w:tc>
          <w:tcPr>
            <w:tcW w:w="2108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64055B4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 131-ПК от 27.08.2012г.</w:t>
            </w:r>
          </w:p>
        </w:tc>
      </w:tr>
      <w:tr w:rsidR="00C100FD" w:rsidRPr="00EA2983" w14:paraId="75281C0B" w14:textId="77777777" w:rsidTr="00F662B6">
        <w:trPr>
          <w:trHeight w:val="49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4149C1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5B5D4C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Компонент на тепловую энергию: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BB0EB2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НТ МУП Горэнерго-НТ</w:t>
            </w:r>
          </w:p>
        </w:tc>
        <w:tc>
          <w:tcPr>
            <w:tcW w:w="2693" w:type="dxa"/>
            <w:gridSpan w:val="9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D3AF41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8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29B3E36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 123-ПК от 22.11.2017г.</w:t>
            </w:r>
          </w:p>
        </w:tc>
      </w:tr>
      <w:tr w:rsidR="00C100FD" w:rsidRPr="00EA2983" w14:paraId="63F00A87" w14:textId="77777777" w:rsidTr="00F662B6">
        <w:trPr>
          <w:trHeight w:val="97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EC8B73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1529EED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изолированные стояки с полотенцесушителем</w:t>
            </w: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4BC352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34FCF7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Гкал/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м.куб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76" w:type="dxa"/>
            <w:gridSpan w:val="6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7D7E2B2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0,0589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6020C34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7E360FBE" w14:textId="77777777" w:rsidTr="00F662B6">
        <w:trPr>
          <w:trHeight w:val="97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AD0BC6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4D9843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изолированные стояки без полотенцесушителей</w:t>
            </w: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7B19A3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3768D0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Гкал/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м.куб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76" w:type="dxa"/>
            <w:gridSpan w:val="6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60CCC83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0,0556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440E934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5DB2CEE7" w14:textId="77777777" w:rsidTr="00F662B6">
        <w:trPr>
          <w:trHeight w:val="97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B06E84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308E5B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неизолированные стояки с полотенцесушителем</w:t>
            </w: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762AC0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F6E41A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Гкал/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м.куб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76" w:type="dxa"/>
            <w:gridSpan w:val="6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03D8F3CB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0,0651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350D639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35D5BB6C" w14:textId="77777777" w:rsidTr="00F662B6">
        <w:trPr>
          <w:trHeight w:val="97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FB86A7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0D8CB9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неизолированные стояки без полотенцесушителей</w:t>
            </w: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808405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F984E0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Гкал/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м.куб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76" w:type="dxa"/>
            <w:gridSpan w:val="6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0F70E67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0,0588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50F082C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2803D740" w14:textId="77777777" w:rsidTr="00F662B6">
        <w:trPr>
          <w:trHeight w:val="315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38401B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Содержание общего имущества ГВС</w:t>
            </w:r>
          </w:p>
        </w:tc>
        <w:tc>
          <w:tcPr>
            <w:tcW w:w="2080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A4391E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Определяются: отношение К/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Sои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где К – числен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жителей, проживающих в МКД, чел.;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Sои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-общая площадь помещений, входящих в состав общего имущества в МКД, 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D40B6A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"УК "ЖКУ"</w:t>
            </w:r>
          </w:p>
        </w:tc>
        <w:tc>
          <w:tcPr>
            <w:tcW w:w="817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6AD562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м3/на 1м2 МОП в месяц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2CE01E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6,4 и более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42B2965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2108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16DFEFE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 39-ПК от 31.05.2017г.</w:t>
            </w:r>
          </w:p>
        </w:tc>
      </w:tr>
      <w:tr w:rsidR="00C100FD" w:rsidRPr="00EA2983" w14:paraId="51AA66BB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66573A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D130A2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E7AAD9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361CE0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A298C0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5,0 до 6,3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6EEC0B1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6063045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7F29E5A8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133E7B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F4CC11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E97EA3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500300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33FF27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3,9 до 4,9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7455209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696913C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5F058F65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55C48B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05EFA9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6C01F5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380089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1D5EEC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3,3 до 3,8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7364067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0,027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07518FC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2BDC4A2C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35B082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655BB8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2081CC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C441BD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BECC70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2,8 до 3,2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59BE255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0,032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5846B6B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7E6E2E71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D163C9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91F7F6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867EA6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59997D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063D69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2,5 до 2,7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12B7E6D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6C9DD7D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061600DD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3F88F1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195A6A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526BA2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9BFEBB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02C3AAD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2,2 до 2,4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77D091E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0,041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02D37AA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78CB8B7A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52BD2B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D406CD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B9BB2E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F2A4A3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46CF53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2,0 до 2,1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30840C2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3EA91D0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4E31DF66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3B2C3C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C0D77E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BBD546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95C90F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F325CD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 1,9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0A20DA1C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0,054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295C1F8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792C6CE3" w14:textId="77777777" w:rsidTr="00F662B6">
        <w:trPr>
          <w:trHeight w:val="2415"/>
        </w:trPr>
        <w:tc>
          <w:tcPr>
            <w:tcW w:w="1843" w:type="dxa"/>
            <w:gridSpan w:val="2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A541AB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792472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1BFBCF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«Водоканал-НТ»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3C132D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м.куб</w:t>
            </w:r>
            <w:proofErr w:type="spellEnd"/>
            <w:proofErr w:type="gram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/1 чел</w:t>
            </w:r>
          </w:p>
        </w:tc>
        <w:tc>
          <w:tcPr>
            <w:tcW w:w="1876" w:type="dxa"/>
            <w:gridSpan w:val="6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5C907AE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2108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5C385BF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 131-ПК от 27.08.2012г.</w:t>
            </w:r>
          </w:p>
        </w:tc>
      </w:tr>
      <w:tr w:rsidR="00C100FD" w:rsidRPr="00EA2983" w14:paraId="50BA53CA" w14:textId="77777777" w:rsidTr="00F662B6">
        <w:trPr>
          <w:trHeight w:val="315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85A4B1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Содержание общего имущества ХВС</w:t>
            </w:r>
          </w:p>
        </w:tc>
        <w:tc>
          <w:tcPr>
            <w:tcW w:w="2080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7AFF3FF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Определяются: отношение К/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Sои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где К – числен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жителей, проживающих в МКД, чел.;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Sои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-общая площадь помещений, входящих в состав общего имущества в МКД, 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D45D0A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"УК "ЖКУ"</w:t>
            </w:r>
          </w:p>
        </w:tc>
        <w:tc>
          <w:tcPr>
            <w:tcW w:w="817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A63770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м3/на 1м2 МОП в месяц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04DB37B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6,4 и более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8F63DD3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2108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49AEC4A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 39-ПК от 31.05.2017г.</w:t>
            </w:r>
          </w:p>
        </w:tc>
      </w:tr>
      <w:tr w:rsidR="00C100FD" w:rsidRPr="00EA2983" w14:paraId="2A29EA5F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72D5D8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269C22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E4A689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79C91C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C91361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5,0 до 6,3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9D3FB8C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14660DB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451E72C8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51108C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98A214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32B144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6B5DB3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09A6696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3,9 до 4,9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0273BC9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0C2D68E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636DD9C0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C264F1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4B485B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C7B647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4CA545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1136EE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3,3 до 3,8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1920B61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0,027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7ACB46F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2926F0C7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847962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D585C9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1E4E17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4A9D56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26C244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2,8 до 3,2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9B8F5E3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0,032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57BDD87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7425DE5E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5EFD31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C8105A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CC370C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0CB2FB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DF2E8C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2,5 до 2,7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ADA18CE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3BF654F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16568C4F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BD0B22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04FAC0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B87805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853E78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5E69A1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2,2 до 2,4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AB2089E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0,041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4B01924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06AF8353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151819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EE5AEA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C6B633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EC90CC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1FB9D5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2,0 до 2,1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CD0AA4F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6C229B5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1E5E2E15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64DCBB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18CE6A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57A415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E2A16F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FC0434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 1,9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DE18EB9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0,054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612D352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4D55706C" w14:textId="77777777" w:rsidTr="00F662B6">
        <w:trPr>
          <w:trHeight w:val="2415"/>
        </w:trPr>
        <w:tc>
          <w:tcPr>
            <w:tcW w:w="1843" w:type="dxa"/>
            <w:gridSpan w:val="2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E1AA59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F4F29A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AFEEF4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«Водоканал-НТ», ПАО "Уралхимпласт"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12E1C0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м.куб</w:t>
            </w:r>
            <w:proofErr w:type="spellEnd"/>
            <w:proofErr w:type="gram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/1 чел</w:t>
            </w:r>
          </w:p>
        </w:tc>
        <w:tc>
          <w:tcPr>
            <w:tcW w:w="1876" w:type="dxa"/>
            <w:gridSpan w:val="6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0F64350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8,86</w:t>
            </w:r>
          </w:p>
        </w:tc>
        <w:tc>
          <w:tcPr>
            <w:tcW w:w="2108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228116D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 131-ПК от 27.08.2012г.</w:t>
            </w:r>
          </w:p>
        </w:tc>
      </w:tr>
      <w:tr w:rsidR="00C100FD" w:rsidRPr="00EA2983" w14:paraId="59744DEF" w14:textId="77777777" w:rsidTr="00F662B6">
        <w:trPr>
          <w:trHeight w:val="315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1C6BBE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Содержание общего имущества водоотведение</w:t>
            </w:r>
          </w:p>
        </w:tc>
        <w:tc>
          <w:tcPr>
            <w:tcW w:w="2080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0241AA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Определяются: отношение К/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Sои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где К – числен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жителей, проживающих в МКД, чел.; 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Sои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-общая площадь помещений, входящих в состав общего имущества в МКД, 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41F9BA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"УК "ЖКУ"</w:t>
            </w:r>
          </w:p>
        </w:tc>
        <w:tc>
          <w:tcPr>
            <w:tcW w:w="817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BA298A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м3/на 1м2 МОП в месяц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57C8043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6,4 и более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2F572E1E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0,028</w:t>
            </w:r>
          </w:p>
        </w:tc>
        <w:tc>
          <w:tcPr>
            <w:tcW w:w="2108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shd w:val="clear" w:color="000000" w:fill="F8F8F8"/>
            <w:hideMark/>
          </w:tcPr>
          <w:p w14:paraId="3E90F0D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 40-ПК от 31.05.2017г.</w:t>
            </w:r>
          </w:p>
        </w:tc>
      </w:tr>
      <w:tr w:rsidR="00C100FD" w:rsidRPr="00EA2983" w14:paraId="198AE10E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DDE9DE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05C2C6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B1FB5C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A8D1E4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12D08B1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5,0 до 6,3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57431BD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35A517B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67B94EAC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FE8A44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AF45CD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B9989F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C4F23A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3184DE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3,9 до 4,9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1670AD1F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0,046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7BAE45D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25CD3F38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B0BFE1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620926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A9C3FA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743784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226B4BD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3,3 до 3,8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949221E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0,054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55AE966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5B4FE3B0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DFF119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D52F4A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280448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DD16F5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6A9525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2,8 до 3,2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18C7EBFB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0,064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48B4CE0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1D61EEBD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2DEC34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6F6940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C996F1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3548899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AD27E4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2,5 до 2,7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8444F20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0,072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2F9C61D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4638DA24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511091A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3B01746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57991F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3E1EA7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CED2F2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2,2 до 2,4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723797B4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0,082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59C3C3B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620A8E86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E155E9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4D978B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5F95D2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A78468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335EE2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2,0 до 2,1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6FE0A7C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1AE5195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54BC9DCA" w14:textId="77777777" w:rsidTr="00F662B6">
        <w:trPr>
          <w:trHeight w:val="31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4A0A9C0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4114B6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685ABF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012319D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3AA42C4C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 1,9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7442080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1B9F98F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7E9E7079" w14:textId="77777777" w:rsidTr="00F662B6">
        <w:trPr>
          <w:trHeight w:val="720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2FE289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Электроснабжение  (</w:t>
            </w:r>
            <w:proofErr w:type="spellStart"/>
            <w:proofErr w:type="gramEnd"/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эл.плиты</w:t>
            </w:r>
            <w:proofErr w:type="spellEnd"/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и газ. плиты)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  <w:right w:val="single" w:sz="8" w:space="0" w:color="AAAAAA"/>
            </w:tcBorders>
            <w:shd w:val="clear" w:color="000000" w:fill="EEEEEE"/>
            <w:hideMark/>
          </w:tcPr>
          <w:p w14:paraId="4B6843B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Зависит от степени благоустройства, коли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79FB481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АО НТЭСК, АО 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"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Плюс"</w:t>
            </w:r>
          </w:p>
        </w:tc>
        <w:tc>
          <w:tcPr>
            <w:tcW w:w="817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38091DBA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кВт.ч</w:t>
            </w:r>
            <w:proofErr w:type="spellEnd"/>
          </w:p>
        </w:tc>
        <w:tc>
          <w:tcPr>
            <w:tcW w:w="1876" w:type="dxa"/>
            <w:gridSpan w:val="6"/>
            <w:vMerge w:val="restar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50C6492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8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shd w:val="clear" w:color="000000" w:fill="EEEEEE"/>
            <w:hideMark/>
          </w:tcPr>
          <w:p w14:paraId="61F13C2D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Постановление РЭК Свердловской </w:t>
            </w: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области № 130-ПК от 27.08.2012г.</w:t>
            </w:r>
          </w:p>
        </w:tc>
      </w:tr>
      <w:tr w:rsidR="00C100FD" w:rsidRPr="00EA2983" w14:paraId="7AF9CC4E" w14:textId="77777777" w:rsidTr="00F662B6">
        <w:trPr>
          <w:trHeight w:val="73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F4DC1E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5147CC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чества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комнат и </w:t>
            </w:r>
            <w:proofErr w:type="gram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проживающих(</w:t>
            </w:r>
            <w:proofErr w:type="gram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 постановление)</w:t>
            </w: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E03D18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738A362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gridSpan w:val="6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184D729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333333"/>
            </w:tcBorders>
            <w:vAlign w:val="center"/>
            <w:hideMark/>
          </w:tcPr>
          <w:p w14:paraId="6E3178F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092E5DF5" w14:textId="77777777" w:rsidTr="00F662B6">
        <w:trPr>
          <w:trHeight w:val="509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5C1FB7D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Содержание общего имущества потребления </w:t>
            </w:r>
            <w:proofErr w:type="spellStart"/>
            <w:proofErr w:type="gramStart"/>
            <w:r w:rsidRPr="00EA29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эл.энергии</w:t>
            </w:r>
            <w:proofErr w:type="spellEnd"/>
            <w:proofErr w:type="gramEnd"/>
          </w:p>
        </w:tc>
        <w:tc>
          <w:tcPr>
            <w:tcW w:w="2080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47DD3F93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общедомовые нужды в месяц на 1 кв. метр общей площади помещений, входящих в состав общего имущества в МКД      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0DDCBD4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"УК "ЖКУ"</w:t>
            </w:r>
          </w:p>
        </w:tc>
        <w:tc>
          <w:tcPr>
            <w:tcW w:w="2693" w:type="dxa"/>
            <w:gridSpan w:val="9"/>
            <w:vMerge w:val="restart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8F8F8"/>
            <w:hideMark/>
          </w:tcPr>
          <w:p w14:paraId="6855FC3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8" w:type="dxa"/>
            <w:gridSpan w:val="5"/>
            <w:vMerge w:val="restart"/>
            <w:tcBorders>
              <w:top w:val="nil"/>
              <w:left w:val="single" w:sz="8" w:space="0" w:color="AAAAAA"/>
              <w:bottom w:val="single" w:sz="8" w:space="0" w:color="333333"/>
              <w:right w:val="single" w:sz="8" w:space="0" w:color="333333"/>
            </w:tcBorders>
            <w:shd w:val="clear" w:color="000000" w:fill="F8F8F8"/>
            <w:hideMark/>
          </w:tcPr>
          <w:p w14:paraId="45B9EFB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 РЭК Свердловской области № 39-ПК от 31.05.2017г.</w:t>
            </w:r>
          </w:p>
        </w:tc>
      </w:tr>
      <w:tr w:rsidR="00C100FD" w:rsidRPr="00EA2983" w14:paraId="6BBFAEBC" w14:textId="77777777" w:rsidTr="00F662B6">
        <w:trPr>
          <w:trHeight w:val="509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52D739F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25D8DC1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0B80C3F0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vAlign w:val="center"/>
            <w:hideMark/>
          </w:tcPr>
          <w:p w14:paraId="65E996A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D450438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198C483C" w14:textId="77777777" w:rsidTr="00F662B6">
        <w:trPr>
          <w:trHeight w:val="49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339F4CB2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014E1FCF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без лифтов</w:t>
            </w: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2D27053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4CFEFD19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кВт.ч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/1м2 МОП в месяц</w:t>
            </w:r>
          </w:p>
        </w:tc>
        <w:tc>
          <w:tcPr>
            <w:tcW w:w="1876" w:type="dxa"/>
            <w:gridSpan w:val="6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EEEEE"/>
            <w:hideMark/>
          </w:tcPr>
          <w:p w14:paraId="6D407452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1,96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CBB53D7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0FD" w:rsidRPr="00EA2983" w14:paraId="2B997CB7" w14:textId="77777777" w:rsidTr="00F662B6">
        <w:trPr>
          <w:trHeight w:val="495"/>
        </w:trPr>
        <w:tc>
          <w:tcPr>
            <w:tcW w:w="1843" w:type="dxa"/>
            <w:gridSpan w:val="2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35BBD334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01A24E95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лифтами</w:t>
            </w:r>
          </w:p>
        </w:tc>
        <w:tc>
          <w:tcPr>
            <w:tcW w:w="1464" w:type="dxa"/>
            <w:gridSpan w:val="3"/>
            <w:vMerge/>
            <w:tcBorders>
              <w:top w:val="nil"/>
              <w:left w:val="single" w:sz="8" w:space="0" w:color="AAAAAA"/>
              <w:bottom w:val="single" w:sz="8" w:space="0" w:color="333333"/>
              <w:right w:val="single" w:sz="8" w:space="0" w:color="AAAAAA"/>
            </w:tcBorders>
            <w:vAlign w:val="center"/>
            <w:hideMark/>
          </w:tcPr>
          <w:p w14:paraId="4AAD51B1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7623C98B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кВт.ч</w:t>
            </w:r>
            <w:proofErr w:type="spellEnd"/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/1м2 МОП в месяц</w:t>
            </w:r>
          </w:p>
        </w:tc>
        <w:tc>
          <w:tcPr>
            <w:tcW w:w="1876" w:type="dxa"/>
            <w:gridSpan w:val="6"/>
            <w:tcBorders>
              <w:top w:val="single" w:sz="8" w:space="0" w:color="AAAAAA"/>
              <w:left w:val="nil"/>
              <w:bottom w:val="single" w:sz="8" w:space="0" w:color="333333"/>
              <w:right w:val="single" w:sz="8" w:space="0" w:color="AAAAAA"/>
            </w:tcBorders>
            <w:shd w:val="clear" w:color="000000" w:fill="F8F8F8"/>
            <w:hideMark/>
          </w:tcPr>
          <w:p w14:paraId="55F7C16C" w14:textId="77777777" w:rsidR="00C100FD" w:rsidRPr="00EA2983" w:rsidRDefault="00C100FD" w:rsidP="00F66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29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4,69</w:t>
            </w:r>
          </w:p>
        </w:tc>
        <w:tc>
          <w:tcPr>
            <w:tcW w:w="2108" w:type="dxa"/>
            <w:gridSpan w:val="5"/>
            <w:vMerge/>
            <w:tcBorders>
              <w:top w:val="nil"/>
              <w:left w:val="single" w:sz="8" w:space="0" w:color="AAAAAA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CC423AE" w14:textId="77777777" w:rsidR="00C100FD" w:rsidRPr="00EA2983" w:rsidRDefault="00C100FD" w:rsidP="00F66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bookmarkEnd w:id="0"/>
    </w:tbl>
    <w:p w14:paraId="3A523C4B" w14:textId="77777777" w:rsidR="00C100FD" w:rsidRDefault="00C100FD" w:rsidP="00C100FD"/>
    <w:p w14:paraId="4253B0DA" w14:textId="77777777" w:rsidR="005100CA" w:rsidRDefault="005100CA"/>
    <w:sectPr w:rsidR="005100CA" w:rsidSect="00E0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FD"/>
    <w:rsid w:val="000A4E80"/>
    <w:rsid w:val="00192A1E"/>
    <w:rsid w:val="005100CA"/>
    <w:rsid w:val="00523BF0"/>
    <w:rsid w:val="006E449B"/>
    <w:rsid w:val="007D5EDE"/>
    <w:rsid w:val="00C100FD"/>
    <w:rsid w:val="00E02633"/>
    <w:rsid w:val="00E4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B7B4"/>
  <w15:chartTrackingRefBased/>
  <w15:docId w15:val="{12F29A63-EAC4-4428-85C1-A0CD03D6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0F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2024-03-01T04:32:00Z</dcterms:created>
  <dcterms:modified xsi:type="dcterms:W3CDTF">2024-03-05T10:57:00Z</dcterms:modified>
</cp:coreProperties>
</file>